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3A613" w14:textId="77777777" w:rsidR="008A53C5" w:rsidRDefault="008A53C5" w:rsidP="008A0363">
      <w:pPr>
        <w:tabs>
          <w:tab w:val="left" w:pos="28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6026F74C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51EA1AFD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14:paraId="6DEB669B" w14:textId="65307BC1" w:rsidR="006850BD" w:rsidRPr="006850BD" w:rsidRDefault="006850BD" w:rsidP="006850BD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50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постановления Правительства Республики Казахстан </w:t>
      </w:r>
    </w:p>
    <w:p w14:paraId="7ACC4403" w14:textId="6AAE22D4" w:rsidR="006850BD" w:rsidRPr="006850BD" w:rsidRDefault="006850BD" w:rsidP="006850BD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50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«Об утверждении критериев отнесения месторождения (группы месторождений по одному контракту на недропользование, части месторождения) твердых видов полезных ископаемых к категории низкорентабельных, а также Правил определения уровня рентабельности и уровня внутренней нормы рентабельности»</w:t>
      </w:r>
      <w:r w:rsidRPr="006850BD" w:rsidDel="00383A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148F35C4" w14:textId="77777777" w:rsidR="00B60779" w:rsidRPr="008A53C5" w:rsidRDefault="008A53C5" w:rsidP="00B60779">
      <w:pPr>
        <w:jc w:val="center"/>
        <w:rPr>
          <w:rFonts w:ascii="Times New Roman" w:hAnsi="Times New Roman"/>
          <w:i/>
          <w:sz w:val="24"/>
          <w:szCs w:val="28"/>
        </w:rPr>
      </w:pPr>
      <w:r w:rsidRPr="008A53C5">
        <w:rPr>
          <w:rFonts w:ascii="Times New Roman" w:hAnsi="Times New Roman"/>
          <w:i/>
          <w:sz w:val="24"/>
          <w:szCs w:val="28"/>
        </w:rPr>
        <w:t>(наименование проекта НПА)</w:t>
      </w:r>
    </w:p>
    <w:p w14:paraId="550E5B52" w14:textId="77777777" w:rsidR="008A53C5" w:rsidRPr="00F95909" w:rsidRDefault="008A53C5" w:rsidP="00B60779">
      <w:pPr>
        <w:jc w:val="center"/>
        <w:rPr>
          <w:rFonts w:ascii="Times New Roman" w:hAnsi="Times New Roman"/>
          <w:sz w:val="20"/>
          <w:szCs w:val="28"/>
        </w:rPr>
      </w:pPr>
    </w:p>
    <w:p w14:paraId="22D23EB2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21A6C2AF" w14:textId="33C0C997" w:rsidR="00E33330" w:rsidRPr="00E81BA4" w:rsidRDefault="00EF41F0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предусматривает утверждение </w:t>
      </w:r>
      <w:r w:rsidR="00A469E2">
        <w:rPr>
          <w:rFonts w:ascii="Times New Roman" w:hAnsi="Times New Roman"/>
          <w:sz w:val="28"/>
          <w:szCs w:val="28"/>
        </w:rPr>
        <w:t>критерий</w:t>
      </w:r>
      <w:r w:rsidR="006850BD">
        <w:rPr>
          <w:rFonts w:ascii="Times New Roman" w:hAnsi="Times New Roman"/>
          <w:sz w:val="28"/>
          <w:szCs w:val="28"/>
        </w:rPr>
        <w:t xml:space="preserve"> </w:t>
      </w:r>
      <w:r w:rsidR="006850BD" w:rsidRPr="006850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отнесения месторождения (группы месторождений по одному контракту на недропользование, части месторождения) твердых видов полезных ископаемых к категории низкорентабельных, а также </w:t>
      </w:r>
      <w:r w:rsidR="008A03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порядок </w:t>
      </w:r>
      <w:r w:rsidR="006850BD" w:rsidRPr="006850BD">
        <w:rPr>
          <w:rFonts w:ascii="Times New Roman" w:eastAsia="Times New Roman" w:hAnsi="Times New Roman"/>
          <w:bCs/>
          <w:sz w:val="28"/>
          <w:szCs w:val="28"/>
          <w:lang w:eastAsia="ru-RU"/>
        </w:rPr>
        <w:t>определения уровня рентабельности и уровня внутренней нормы рентабельности</w:t>
      </w:r>
      <w:r w:rsidRPr="006850BD">
        <w:rPr>
          <w:rFonts w:ascii="Times New Roman" w:hAnsi="Times New Roman"/>
          <w:bCs/>
          <w:sz w:val="28"/>
          <w:szCs w:val="28"/>
        </w:rPr>
        <w:t>.</w:t>
      </w:r>
    </w:p>
    <w:p w14:paraId="19D59333" w14:textId="27CDB48D" w:rsidR="00EF41F0" w:rsidRPr="00EE2EA3" w:rsidRDefault="006850BD" w:rsidP="00EF41F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Возможные общественно-политические недовольства отсутствуют</w:t>
      </w:r>
      <w:r w:rsidR="00EF41F0">
        <w:rPr>
          <w:rFonts w:ascii="Times New Roman" w:hAnsi="Times New Roman"/>
          <w:sz w:val="28"/>
          <w:szCs w:val="28"/>
        </w:rPr>
        <w:t>.</w:t>
      </w:r>
    </w:p>
    <w:p w14:paraId="081B9D4B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4A6B4C06" w14:textId="54454762" w:rsidR="00EF41F0" w:rsidRDefault="00EF41F0" w:rsidP="00B81C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 xml:space="preserve">Проект </w:t>
      </w:r>
      <w:r w:rsidRPr="00200612">
        <w:rPr>
          <w:rFonts w:ascii="Times New Roman" w:hAnsi="Times New Roman"/>
          <w:sz w:val="28"/>
          <w:szCs w:val="28"/>
        </w:rPr>
        <w:t xml:space="preserve">разработан в </w:t>
      </w:r>
      <w:r w:rsidR="006850BD">
        <w:rPr>
          <w:rFonts w:ascii="Times New Roman" w:hAnsi="Times New Roman"/>
          <w:sz w:val="28"/>
          <w:szCs w:val="28"/>
        </w:rPr>
        <w:t xml:space="preserve">соответствии с </w:t>
      </w:r>
      <w:r w:rsidR="006850BD" w:rsidRPr="00200612">
        <w:rPr>
          <w:rFonts w:ascii="Times New Roman" w:hAnsi="Times New Roman"/>
          <w:sz w:val="28"/>
          <w:szCs w:val="28"/>
        </w:rPr>
        <w:t>пунктом</w:t>
      </w:r>
      <w:r w:rsidRPr="002006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200612">
        <w:rPr>
          <w:rFonts w:ascii="Times New Roman" w:hAnsi="Times New Roman"/>
          <w:sz w:val="28"/>
          <w:szCs w:val="28"/>
        </w:rPr>
        <w:t xml:space="preserve"> статьи </w:t>
      </w:r>
      <w:r w:rsidR="006850BD">
        <w:rPr>
          <w:rFonts w:ascii="Times New Roman" w:hAnsi="Times New Roman"/>
          <w:sz w:val="28"/>
          <w:szCs w:val="28"/>
        </w:rPr>
        <w:t>753</w:t>
      </w:r>
      <w:r w:rsidRPr="00200612">
        <w:rPr>
          <w:rFonts w:ascii="Times New Roman" w:hAnsi="Times New Roman"/>
          <w:sz w:val="28"/>
          <w:szCs w:val="28"/>
        </w:rPr>
        <w:t xml:space="preserve"> Налогового кодекса Республики Казахстан</w:t>
      </w:r>
      <w:r w:rsidRPr="00A620EE">
        <w:rPr>
          <w:rFonts w:ascii="Times New Roman" w:hAnsi="Times New Roman"/>
          <w:sz w:val="28"/>
          <w:szCs w:val="28"/>
        </w:rPr>
        <w:t>.</w:t>
      </w:r>
    </w:p>
    <w:p w14:paraId="37551A08" w14:textId="60662C05" w:rsidR="00D776C2" w:rsidRPr="00E81BA4" w:rsidRDefault="006850BD" w:rsidP="00D776C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Возможные правовые последствия отсутствуют</w:t>
      </w:r>
      <w:r w:rsidR="00D776C2">
        <w:rPr>
          <w:rFonts w:ascii="Times New Roman" w:hAnsi="Times New Roman"/>
          <w:bCs/>
          <w:sz w:val="28"/>
          <w:szCs w:val="28"/>
        </w:rPr>
        <w:t>.</w:t>
      </w:r>
    </w:p>
    <w:p w14:paraId="6E6B72F8" w14:textId="77777777"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7EE0BE49" w14:textId="6E1CFDA8" w:rsidR="00E33330" w:rsidRPr="00A620EE" w:rsidRDefault="00A620EE" w:rsidP="00D776C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>Проект может вызвать умеренный интерес со стороны СМИ и онлайн-платформ</w:t>
      </w:r>
      <w:r w:rsidR="00D776C2">
        <w:rPr>
          <w:rFonts w:ascii="Times New Roman" w:hAnsi="Times New Roman"/>
          <w:sz w:val="28"/>
          <w:szCs w:val="28"/>
        </w:rPr>
        <w:t>.</w:t>
      </w:r>
    </w:p>
    <w:p w14:paraId="0EF0F574" w14:textId="77777777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0C99158D" w14:textId="30C4449F" w:rsidR="00E33330" w:rsidRDefault="00D776C2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краткосрочной перспективе возможно снижение налоговых поступлений, однако в долгосрочном периоде проект окажет стимулирующее влияние на инвестиционную активность и обеспечит устойчивость добывающих предприятий.</w:t>
      </w:r>
    </w:p>
    <w:p w14:paraId="74895143" w14:textId="77777777" w:rsidR="00D776C2" w:rsidRPr="00751D31" w:rsidRDefault="00D776C2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7DC7DDD" w14:textId="77777777" w:rsidR="00B60779" w:rsidRPr="000B543D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14:paraId="17D41CB3" w14:textId="77777777" w:rsidR="006850BD" w:rsidRDefault="00D776C2" w:rsidP="00035D78">
      <w:pPr>
        <w:tabs>
          <w:tab w:val="left" w:pos="156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Hlk207881153"/>
      <w:r w:rsidRPr="00200612">
        <w:rPr>
          <w:rFonts w:ascii="Times New Roman" w:hAnsi="Times New Roman"/>
          <w:b/>
          <w:sz w:val="28"/>
          <w:szCs w:val="28"/>
        </w:rPr>
        <w:t xml:space="preserve">Заместитель Премьер-Министра – </w:t>
      </w:r>
    </w:p>
    <w:p w14:paraId="223EEB4C" w14:textId="22B71677" w:rsidR="00D776C2" w:rsidRPr="00200612" w:rsidRDefault="006850BD" w:rsidP="00035D78">
      <w:pPr>
        <w:tabs>
          <w:tab w:val="left" w:pos="156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D776C2" w:rsidRPr="00200612">
        <w:rPr>
          <w:rFonts w:ascii="Times New Roman" w:hAnsi="Times New Roman"/>
          <w:b/>
          <w:sz w:val="28"/>
          <w:szCs w:val="28"/>
        </w:rPr>
        <w:t>Министр национальной экономики</w:t>
      </w:r>
    </w:p>
    <w:p w14:paraId="62D57BA1" w14:textId="66479FB9" w:rsidR="00D776C2" w:rsidRPr="000B543D" w:rsidRDefault="006850BD" w:rsidP="00035D78">
      <w:pPr>
        <w:tabs>
          <w:tab w:val="left" w:pos="156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D776C2" w:rsidRPr="00200612"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D776C2" w:rsidRPr="00200612">
        <w:rPr>
          <w:rFonts w:ascii="Times New Roman" w:hAnsi="Times New Roman"/>
          <w:b/>
          <w:sz w:val="28"/>
          <w:szCs w:val="28"/>
        </w:rPr>
        <w:tab/>
      </w:r>
      <w:r w:rsidR="00D776C2" w:rsidRPr="00200612">
        <w:rPr>
          <w:rFonts w:ascii="Times New Roman" w:hAnsi="Times New Roman"/>
          <w:b/>
          <w:sz w:val="28"/>
          <w:szCs w:val="28"/>
        </w:rPr>
        <w:tab/>
      </w:r>
      <w:r w:rsidR="00D776C2" w:rsidRPr="00200612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="00D776C2">
        <w:rPr>
          <w:rFonts w:ascii="Times New Roman" w:hAnsi="Times New Roman"/>
          <w:b/>
          <w:sz w:val="28"/>
          <w:szCs w:val="28"/>
        </w:rPr>
        <w:t xml:space="preserve">  </w:t>
      </w:r>
      <w:r w:rsidR="00D776C2" w:rsidRPr="00200612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8E4E81">
        <w:rPr>
          <w:rFonts w:ascii="Times New Roman" w:hAnsi="Times New Roman"/>
          <w:b/>
          <w:sz w:val="28"/>
          <w:szCs w:val="28"/>
        </w:rPr>
        <w:t>С.</w:t>
      </w:r>
      <w:r w:rsidR="00D776C2" w:rsidRPr="0020061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35D78">
        <w:rPr>
          <w:rFonts w:ascii="Times New Roman" w:hAnsi="Times New Roman"/>
          <w:b/>
          <w:sz w:val="28"/>
          <w:szCs w:val="28"/>
        </w:rPr>
        <w:t>Ж</w:t>
      </w:r>
      <w:r w:rsidR="00D776C2" w:rsidRPr="00200612">
        <w:rPr>
          <w:rFonts w:ascii="Times New Roman" w:hAnsi="Times New Roman"/>
          <w:b/>
          <w:sz w:val="28"/>
          <w:szCs w:val="28"/>
        </w:rPr>
        <w:t>умангарин</w:t>
      </w:r>
      <w:proofErr w:type="spellEnd"/>
    </w:p>
    <w:bookmarkEnd w:id="0"/>
    <w:p w14:paraId="685A337F" w14:textId="423CCF57" w:rsidR="00B60779" w:rsidRPr="000B543D" w:rsidRDefault="00B60779" w:rsidP="00035D78">
      <w:pPr>
        <w:tabs>
          <w:tab w:val="left" w:pos="156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B60779" w:rsidRPr="000B543D" w:rsidSect="008A0363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6DFAE" w14:textId="77777777" w:rsidR="000B46D2" w:rsidRDefault="000B46D2" w:rsidP="003F54A7">
      <w:r>
        <w:separator/>
      </w:r>
    </w:p>
  </w:endnote>
  <w:endnote w:type="continuationSeparator" w:id="0">
    <w:p w14:paraId="54BF0501" w14:textId="77777777" w:rsidR="000B46D2" w:rsidRDefault="000B46D2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auto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82340" w14:textId="77777777" w:rsidR="000B46D2" w:rsidRDefault="000B46D2" w:rsidP="003F54A7">
      <w:r>
        <w:separator/>
      </w:r>
    </w:p>
  </w:footnote>
  <w:footnote w:type="continuationSeparator" w:id="0">
    <w:p w14:paraId="269873EB" w14:textId="77777777" w:rsidR="000B46D2" w:rsidRDefault="000B46D2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4A85CECE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0A5B8829" w14:textId="77777777" w:rsidR="003F54A7" w:rsidRDefault="003F54A7">
    <w:pPr>
      <w:pStyle w:val="ae"/>
    </w:pPr>
  </w:p>
  <w:p w14:paraId="74833FC5" w14:textId="77777777" w:rsidR="003D52A9" w:rsidRDefault="000B46D2">
    <w:pPr>
      <w:pStyle w:val="a3"/>
    </w:pPr>
    <w:r>
      <w:rPr>
        <w:noProof/>
      </w:rPr>
      <w:pict w14:anchorId="0EF7F3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Ташмухаметова А. Б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35601"/>
    <w:rsid w:val="00035D78"/>
    <w:rsid w:val="00070739"/>
    <w:rsid w:val="00083394"/>
    <w:rsid w:val="000B1716"/>
    <w:rsid w:val="000B46D2"/>
    <w:rsid w:val="000B543D"/>
    <w:rsid w:val="000D5F07"/>
    <w:rsid w:val="001264C0"/>
    <w:rsid w:val="00162F85"/>
    <w:rsid w:val="0017625B"/>
    <w:rsid w:val="0018423B"/>
    <w:rsid w:val="001A57D5"/>
    <w:rsid w:val="001C3584"/>
    <w:rsid w:val="001E17CE"/>
    <w:rsid w:val="00236A65"/>
    <w:rsid w:val="00276648"/>
    <w:rsid w:val="00297541"/>
    <w:rsid w:val="002E060E"/>
    <w:rsid w:val="002E645F"/>
    <w:rsid w:val="00305384"/>
    <w:rsid w:val="00324299"/>
    <w:rsid w:val="0033077C"/>
    <w:rsid w:val="003939A3"/>
    <w:rsid w:val="003C2194"/>
    <w:rsid w:val="003F54A7"/>
    <w:rsid w:val="004851B3"/>
    <w:rsid w:val="004C7EE9"/>
    <w:rsid w:val="00501846"/>
    <w:rsid w:val="00507E61"/>
    <w:rsid w:val="005166D2"/>
    <w:rsid w:val="0055077D"/>
    <w:rsid w:val="00554A7B"/>
    <w:rsid w:val="00587391"/>
    <w:rsid w:val="005878CD"/>
    <w:rsid w:val="006850BD"/>
    <w:rsid w:val="006A766B"/>
    <w:rsid w:val="006C5FBE"/>
    <w:rsid w:val="006D235D"/>
    <w:rsid w:val="007122A2"/>
    <w:rsid w:val="00751D31"/>
    <w:rsid w:val="007C5CF7"/>
    <w:rsid w:val="00807D84"/>
    <w:rsid w:val="00807DD1"/>
    <w:rsid w:val="00815284"/>
    <w:rsid w:val="008538F0"/>
    <w:rsid w:val="008843E8"/>
    <w:rsid w:val="00896037"/>
    <w:rsid w:val="008A0363"/>
    <w:rsid w:val="008A53C5"/>
    <w:rsid w:val="008E4E81"/>
    <w:rsid w:val="008F6D2E"/>
    <w:rsid w:val="00964D0B"/>
    <w:rsid w:val="00970C2C"/>
    <w:rsid w:val="009859F8"/>
    <w:rsid w:val="009C5A1B"/>
    <w:rsid w:val="00A14C27"/>
    <w:rsid w:val="00A469E2"/>
    <w:rsid w:val="00A620EE"/>
    <w:rsid w:val="00AF33FC"/>
    <w:rsid w:val="00B011B0"/>
    <w:rsid w:val="00B60779"/>
    <w:rsid w:val="00B81CC0"/>
    <w:rsid w:val="00BB257C"/>
    <w:rsid w:val="00BC4CDD"/>
    <w:rsid w:val="00BD3177"/>
    <w:rsid w:val="00C03C6B"/>
    <w:rsid w:val="00C365B5"/>
    <w:rsid w:val="00C438E9"/>
    <w:rsid w:val="00C47966"/>
    <w:rsid w:val="00C64CDC"/>
    <w:rsid w:val="00C831B3"/>
    <w:rsid w:val="00C84B73"/>
    <w:rsid w:val="00C9040F"/>
    <w:rsid w:val="00CA3C28"/>
    <w:rsid w:val="00CD745A"/>
    <w:rsid w:val="00D034F7"/>
    <w:rsid w:val="00D34C32"/>
    <w:rsid w:val="00D469EF"/>
    <w:rsid w:val="00D5349A"/>
    <w:rsid w:val="00D570C8"/>
    <w:rsid w:val="00D573B0"/>
    <w:rsid w:val="00D7046A"/>
    <w:rsid w:val="00D776C2"/>
    <w:rsid w:val="00D8532A"/>
    <w:rsid w:val="00DB64BA"/>
    <w:rsid w:val="00E33330"/>
    <w:rsid w:val="00E81BA4"/>
    <w:rsid w:val="00E87219"/>
    <w:rsid w:val="00EB11B1"/>
    <w:rsid w:val="00EB7760"/>
    <w:rsid w:val="00EE2EA3"/>
    <w:rsid w:val="00EF4082"/>
    <w:rsid w:val="00EF41F0"/>
    <w:rsid w:val="00F01B86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CDA1C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eco min</cp:lastModifiedBy>
  <cp:revision>24</cp:revision>
  <cp:lastPrinted>2025-09-04T07:24:00Z</cp:lastPrinted>
  <dcterms:created xsi:type="dcterms:W3CDTF">2025-05-26T07:05:00Z</dcterms:created>
  <dcterms:modified xsi:type="dcterms:W3CDTF">2025-09-04T10:06:00Z</dcterms:modified>
</cp:coreProperties>
</file>